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D2A" w:rsidRDefault="00422D2A" w:rsidP="00422D2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 № 50а</w:t>
      </w:r>
    </w:p>
    <w:p w:rsidR="00422D2A" w:rsidRPr="005F6A6B" w:rsidRDefault="00422D2A" w:rsidP="00422D2A">
      <w:pPr>
        <w:ind w:firstLine="0"/>
        <w:rPr>
          <w:rFonts w:ascii="Times New Roman" w:hAnsi="Times New Roman"/>
          <w:sz w:val="24"/>
          <w:szCs w:val="24"/>
        </w:rPr>
      </w:pPr>
    </w:p>
    <w:p w:rsidR="00422D2A" w:rsidRPr="005F6A6B" w:rsidRDefault="00422D2A" w:rsidP="00422D2A">
      <w:pPr>
        <w:jc w:val="center"/>
        <w:rPr>
          <w:rFonts w:ascii="Times New Roman" w:hAnsi="Times New Roman"/>
          <w:sz w:val="24"/>
          <w:szCs w:val="24"/>
        </w:rPr>
      </w:pPr>
      <w:r w:rsidRPr="005F6A6B">
        <w:rPr>
          <w:rFonts w:ascii="Times New Roman" w:hAnsi="Times New Roman"/>
          <w:sz w:val="24"/>
          <w:szCs w:val="24"/>
        </w:rPr>
        <w:t>по МБОУ «Большеподберезинская средняя общеобразовательная школа имени А.Е.Кошкина Кайбицкого муниципального района РТ»</w:t>
      </w:r>
    </w:p>
    <w:p w:rsidR="00422D2A" w:rsidRPr="005F6A6B" w:rsidRDefault="00422D2A" w:rsidP="00422D2A">
      <w:pPr>
        <w:jc w:val="center"/>
        <w:rPr>
          <w:rFonts w:ascii="Times New Roman" w:hAnsi="Times New Roman"/>
          <w:sz w:val="24"/>
          <w:szCs w:val="24"/>
        </w:rPr>
      </w:pPr>
    </w:p>
    <w:p w:rsidR="00422D2A" w:rsidRPr="005F6A6B" w:rsidRDefault="00422D2A" w:rsidP="00422D2A">
      <w:pPr>
        <w:jc w:val="center"/>
        <w:rPr>
          <w:rFonts w:ascii="Times New Roman" w:hAnsi="Times New Roman"/>
          <w:sz w:val="24"/>
          <w:szCs w:val="24"/>
        </w:rPr>
      </w:pPr>
      <w:r w:rsidRPr="005F6A6B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от 17 августа  2021 </w:t>
      </w:r>
      <w:r w:rsidRPr="005F6A6B">
        <w:rPr>
          <w:rFonts w:ascii="Times New Roman" w:hAnsi="Times New Roman"/>
          <w:sz w:val="24"/>
          <w:szCs w:val="24"/>
        </w:rPr>
        <w:t>года</w:t>
      </w:r>
    </w:p>
    <w:p w:rsidR="00422D2A" w:rsidRDefault="00422D2A" w:rsidP="00422D2A">
      <w:pPr>
        <w:jc w:val="center"/>
        <w:rPr>
          <w:rFonts w:ascii="Times New Roman" w:hAnsi="Times New Roman"/>
          <w:sz w:val="24"/>
          <w:szCs w:val="24"/>
        </w:rPr>
      </w:pPr>
    </w:p>
    <w:p w:rsidR="00422D2A" w:rsidRDefault="00422D2A" w:rsidP="00422D2A">
      <w:pPr>
        <w:jc w:val="center"/>
        <w:rPr>
          <w:rFonts w:ascii="Times New Roman" w:hAnsi="Times New Roman"/>
          <w:sz w:val="24"/>
          <w:szCs w:val="24"/>
        </w:rPr>
      </w:pPr>
    </w:p>
    <w:p w:rsidR="00422D2A" w:rsidRDefault="00422D2A" w:rsidP="00422D2A">
      <w:pPr>
        <w:jc w:val="center"/>
        <w:rPr>
          <w:rFonts w:ascii="Times New Roman" w:hAnsi="Times New Roman"/>
          <w:sz w:val="24"/>
          <w:szCs w:val="24"/>
        </w:rPr>
      </w:pPr>
    </w:p>
    <w:p w:rsidR="00422D2A" w:rsidRDefault="00422D2A" w:rsidP="00422D2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изучении алгоритма реагирования на угрозу или факты вооруженного нападения на образовательную организацию</w:t>
      </w:r>
    </w:p>
    <w:p w:rsidR="00422D2A" w:rsidRDefault="00422D2A" w:rsidP="00422D2A">
      <w:pPr>
        <w:jc w:val="center"/>
        <w:rPr>
          <w:rFonts w:ascii="Times New Roman" w:hAnsi="Times New Roman"/>
          <w:sz w:val="24"/>
          <w:szCs w:val="24"/>
        </w:rPr>
      </w:pPr>
    </w:p>
    <w:p w:rsidR="00422D2A" w:rsidRDefault="00422D2A" w:rsidP="00422D2A">
      <w:pPr>
        <w:jc w:val="center"/>
        <w:rPr>
          <w:rFonts w:ascii="Times New Roman" w:hAnsi="Times New Roman"/>
          <w:sz w:val="24"/>
          <w:szCs w:val="24"/>
        </w:rPr>
      </w:pPr>
    </w:p>
    <w:p w:rsidR="00422D2A" w:rsidRDefault="00422D2A" w:rsidP="00422D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приказа отдела образования № 71/2  от 16 августа 2021 года</w:t>
      </w:r>
    </w:p>
    <w:p w:rsidR="00422D2A" w:rsidRDefault="00422D2A" w:rsidP="00422D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,приказываю:</w:t>
      </w:r>
    </w:p>
    <w:p w:rsidR="00422D2A" w:rsidRDefault="00422D2A" w:rsidP="00422D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1.Всех работников и учащихся школы ознакомить с алгоритмом реагирования на угрозу или факты  вооруженного нападения на образовательную организацию и эвакуации обучающихся и сотрудников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находящихся в здании.</w:t>
      </w:r>
    </w:p>
    <w:p w:rsidR="00422D2A" w:rsidRDefault="00422D2A" w:rsidP="00422D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за размещение алгоритма на официальном сайте школы назначить Власову Т.А.</w:t>
      </w:r>
    </w:p>
    <w:p w:rsidR="00422D2A" w:rsidRDefault="00422D2A" w:rsidP="00422D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422D2A" w:rsidRDefault="00422D2A" w:rsidP="00422D2A">
      <w:pPr>
        <w:rPr>
          <w:rFonts w:ascii="Times New Roman" w:hAnsi="Times New Roman"/>
          <w:sz w:val="24"/>
          <w:szCs w:val="24"/>
        </w:rPr>
      </w:pPr>
    </w:p>
    <w:p w:rsidR="00422D2A" w:rsidRDefault="00422D2A" w:rsidP="00422D2A">
      <w:pPr>
        <w:jc w:val="center"/>
        <w:rPr>
          <w:rFonts w:ascii="Times New Roman" w:hAnsi="Times New Roman"/>
          <w:sz w:val="24"/>
          <w:szCs w:val="24"/>
        </w:rPr>
      </w:pPr>
    </w:p>
    <w:p w:rsidR="00422D2A" w:rsidRDefault="00422D2A" w:rsidP="00422D2A">
      <w:pPr>
        <w:jc w:val="center"/>
        <w:rPr>
          <w:rFonts w:ascii="Times New Roman" w:hAnsi="Times New Roman"/>
          <w:sz w:val="24"/>
          <w:szCs w:val="24"/>
        </w:rPr>
      </w:pPr>
    </w:p>
    <w:p w:rsidR="00422D2A" w:rsidRDefault="00422D2A" w:rsidP="00422D2A">
      <w:pPr>
        <w:jc w:val="center"/>
        <w:rPr>
          <w:rFonts w:ascii="Times New Roman" w:hAnsi="Times New Roman"/>
          <w:sz w:val="24"/>
          <w:szCs w:val="24"/>
        </w:rPr>
      </w:pPr>
    </w:p>
    <w:p w:rsidR="00422D2A" w:rsidRDefault="00422D2A" w:rsidP="00422D2A">
      <w:pPr>
        <w:jc w:val="center"/>
        <w:rPr>
          <w:rFonts w:ascii="Times New Roman" w:hAnsi="Times New Roman"/>
          <w:sz w:val="24"/>
          <w:szCs w:val="24"/>
        </w:rPr>
      </w:pPr>
    </w:p>
    <w:p w:rsidR="00422D2A" w:rsidRDefault="00422D2A" w:rsidP="00422D2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                             Биктимерова Ф.Ф.</w:t>
      </w:r>
    </w:p>
    <w:p w:rsidR="00422D2A" w:rsidRDefault="00422D2A" w:rsidP="00422D2A">
      <w:pPr>
        <w:jc w:val="center"/>
        <w:rPr>
          <w:rFonts w:ascii="Times New Roman" w:hAnsi="Times New Roman"/>
          <w:sz w:val="24"/>
          <w:szCs w:val="24"/>
        </w:rPr>
      </w:pPr>
    </w:p>
    <w:p w:rsidR="007315AB" w:rsidRDefault="00422D2A"/>
    <w:sectPr w:rsidR="007315AB" w:rsidSect="00067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_Times 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22D2A"/>
    <w:rsid w:val="0006712C"/>
    <w:rsid w:val="0035314C"/>
    <w:rsid w:val="00422D2A"/>
    <w:rsid w:val="004A6141"/>
    <w:rsid w:val="008F4E40"/>
    <w:rsid w:val="00B01E1C"/>
    <w:rsid w:val="00BD6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кст"/>
    <w:qFormat/>
    <w:rsid w:val="00422D2A"/>
    <w:pPr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_Times ET" w:eastAsia="Times New Roman" w:hAnsi="T_Times ET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Company>Krokoz™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Школьный12</dc:creator>
  <cp:lastModifiedBy>Школьный12</cp:lastModifiedBy>
  <cp:revision>1</cp:revision>
  <dcterms:created xsi:type="dcterms:W3CDTF">2022-03-19T04:51:00Z</dcterms:created>
  <dcterms:modified xsi:type="dcterms:W3CDTF">2022-03-19T04:53:00Z</dcterms:modified>
</cp:coreProperties>
</file>